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538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«СПЕКТР-СЕРВИС»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Пшеничной Тамары Борисовны,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Пшеничная Т.Б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«СПЕКТР-СЕРВИС»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д.54, кв.46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6 месяцев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пп.1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Пшеничная Т.Б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Пшеничной</w:t>
      </w:r>
      <w:r>
        <w:rPr>
          <w:rFonts w:ascii="Times New Roman" w:eastAsia="Times New Roman" w:hAnsi="Times New Roman" w:cs="Times New Roman"/>
        </w:rPr>
        <w:t xml:space="preserve"> Т.Б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Пшеничной</w:t>
      </w:r>
      <w:r>
        <w:rPr>
          <w:rFonts w:ascii="Times New Roman" w:eastAsia="Times New Roman" w:hAnsi="Times New Roman" w:cs="Times New Roman"/>
        </w:rPr>
        <w:t xml:space="preserve"> Т.Б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Пшеничной</w:t>
      </w:r>
      <w:r>
        <w:rPr>
          <w:rFonts w:ascii="Times New Roman" w:eastAsia="Times New Roman" w:hAnsi="Times New Roman" w:cs="Times New Roman"/>
        </w:rPr>
        <w:t xml:space="preserve"> Т.Б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20.05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расчетом по страховым взносам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Пшеничной</w:t>
      </w:r>
      <w:r>
        <w:rPr>
          <w:rFonts w:ascii="Times New Roman" w:eastAsia="Times New Roman" w:hAnsi="Times New Roman" w:cs="Times New Roman"/>
        </w:rPr>
        <w:t xml:space="preserve"> Т.Б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</w:t>
      </w:r>
      <w:r>
        <w:rPr>
          <w:rFonts w:ascii="Times New Roman" w:eastAsia="Times New Roman" w:hAnsi="Times New Roman" w:cs="Times New Roman"/>
        </w:rPr>
        <w:t xml:space="preserve"> по страховым взносам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Пшеничной</w:t>
      </w:r>
      <w:r>
        <w:rPr>
          <w:rFonts w:ascii="Times New Roman" w:eastAsia="Times New Roman" w:hAnsi="Times New Roman" w:cs="Times New Roman"/>
        </w:rPr>
        <w:t>Т.Б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«СПЕКТР-СЕРВИС» </w:t>
      </w:r>
      <w:r>
        <w:rPr>
          <w:rFonts w:ascii="Times New Roman" w:eastAsia="Times New Roman" w:hAnsi="Times New Roman" w:cs="Times New Roman"/>
          <w:b/>
          <w:bCs/>
        </w:rPr>
        <w:t>Пшеничную Тамару Борисовну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1">
    <w:name w:val="cat-UserDefined grp-2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